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word/stylesWithEffects.xml" ContentType="application/vnd.ms-word.stylesWithEffect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E85" w:rsidRDefault="003E5E85" w:rsidP="00DA20B8">
      <w:pPr>
        <w:jc w:val="center"/>
        <w:rPr>
          <w:b/>
        </w:rPr>
      </w:pPr>
      <w:r w:rsidRPr="003E5E85">
        <w:rPr>
          <w:b/>
          <w:noProof/>
        </w:rPr>
        <w:drawing>
          <wp:inline distT="0" distB="0" distL="0" distR="0">
            <wp:extent cx="5486400" cy="1022252"/>
            <wp:effectExtent l="25400" t="0" r="0" b="0"/>
            <wp:docPr id="1" name="Picture 1" descr="newbio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biohead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022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5E85" w:rsidRDefault="003E5E85" w:rsidP="00DA20B8">
      <w:pPr>
        <w:jc w:val="center"/>
        <w:rPr>
          <w:b/>
        </w:rPr>
      </w:pPr>
    </w:p>
    <w:p w:rsidR="009B07D2" w:rsidRPr="009B07D2" w:rsidRDefault="009B07D2" w:rsidP="00DA20B8">
      <w:pPr>
        <w:jc w:val="center"/>
        <w:rPr>
          <w:b/>
        </w:rPr>
      </w:pPr>
      <w:proofErr w:type="spellStart"/>
      <w:r w:rsidRPr="009B07D2">
        <w:rPr>
          <w:b/>
        </w:rPr>
        <w:t>Bosccacucnova</w:t>
      </w:r>
      <w:proofErr w:type="spellEnd"/>
      <w:r w:rsidR="00DA20B8">
        <w:rPr>
          <w:b/>
        </w:rPr>
        <w:t xml:space="preserve"> Reflects After Nearly Two Decades of Incredible Music</w:t>
      </w:r>
    </w:p>
    <w:p w:rsidR="009B07D2" w:rsidRPr="009B07D2" w:rsidRDefault="00DA20B8" w:rsidP="00DA20B8">
      <w:pPr>
        <w:spacing w:after="200"/>
        <w:jc w:val="center"/>
        <w:rPr>
          <w:i/>
        </w:rPr>
      </w:pPr>
      <w:r>
        <w:rPr>
          <w:i/>
        </w:rPr>
        <w:t>New Best of Collection features two new dance floor-ready tracks</w:t>
      </w:r>
    </w:p>
    <w:p w:rsidR="00DA20B8" w:rsidRDefault="00DA20B8" w:rsidP="004229D8">
      <w:pPr>
        <w:spacing w:after="200"/>
      </w:pPr>
    </w:p>
    <w:p w:rsidR="003935B3" w:rsidRDefault="003935B3" w:rsidP="00CE314D">
      <w:pPr>
        <w:spacing w:after="200"/>
      </w:pPr>
      <w:r>
        <w:t xml:space="preserve">You can never tell what </w:t>
      </w:r>
      <w:r w:rsidR="00CE314D">
        <w:t xml:space="preserve">will </w:t>
      </w:r>
      <w:r>
        <w:t xml:space="preserve">happen when friends get together. The trio of </w:t>
      </w:r>
      <w:proofErr w:type="spellStart"/>
      <w:r>
        <w:t>M</w:t>
      </w:r>
      <w:r w:rsidR="003E13A2">
        <w:rPr>
          <w:rFonts w:ascii="Cambria" w:hAnsi="Cambria"/>
        </w:rPr>
        <w:t>a</w:t>
      </w:r>
      <w:r>
        <w:t>rcio</w:t>
      </w:r>
      <w:proofErr w:type="spellEnd"/>
      <w:r>
        <w:t xml:space="preserve"> </w:t>
      </w:r>
      <w:proofErr w:type="spellStart"/>
      <w:r>
        <w:t>Menescal</w:t>
      </w:r>
      <w:proofErr w:type="spellEnd"/>
      <w:r>
        <w:t xml:space="preserve">, </w:t>
      </w:r>
      <w:r w:rsidR="0020002C">
        <w:t xml:space="preserve">DJ </w:t>
      </w:r>
      <w:proofErr w:type="spellStart"/>
      <w:r>
        <w:t>Marcelinho</w:t>
      </w:r>
      <w:proofErr w:type="spellEnd"/>
      <w:r>
        <w:t xml:space="preserve"> </w:t>
      </w:r>
      <w:proofErr w:type="spellStart"/>
      <w:r>
        <w:t>DaLua</w:t>
      </w:r>
      <w:proofErr w:type="spellEnd"/>
      <w:r>
        <w:t xml:space="preserve">, and Alex Moreira originally started remixing classic </w:t>
      </w:r>
      <w:proofErr w:type="spellStart"/>
      <w:r>
        <w:t>bossa</w:t>
      </w:r>
      <w:proofErr w:type="spellEnd"/>
      <w:r>
        <w:t xml:space="preserve"> nova tracks for fun. Eighteen years and five albums later, </w:t>
      </w:r>
      <w:proofErr w:type="spellStart"/>
      <w:r w:rsidRPr="003935B3">
        <w:rPr>
          <w:b/>
        </w:rPr>
        <w:t>Bossacucanova</w:t>
      </w:r>
      <w:proofErr w:type="spellEnd"/>
      <w:r>
        <w:t xml:space="preserve"> has honored </w:t>
      </w:r>
      <w:r w:rsidR="00CE314D">
        <w:t xml:space="preserve">and </w:t>
      </w:r>
      <w:r>
        <w:t xml:space="preserve">helped evolve its native Brazilian soundtrack. </w:t>
      </w:r>
    </w:p>
    <w:p w:rsidR="003935B3" w:rsidRDefault="003935B3" w:rsidP="00CE314D">
      <w:pPr>
        <w:spacing w:after="200"/>
      </w:pPr>
      <w:r w:rsidRPr="003935B3">
        <w:rPr>
          <w:i/>
        </w:rPr>
        <w:t xml:space="preserve">The Best of </w:t>
      </w:r>
      <w:proofErr w:type="spellStart"/>
      <w:r w:rsidRPr="003935B3">
        <w:rPr>
          <w:i/>
        </w:rPr>
        <w:t>Bossacucanova</w:t>
      </w:r>
      <w:proofErr w:type="spellEnd"/>
      <w:r>
        <w:t xml:space="preserve"> (Six Degrees Records) assembles what band members feel most representative of their diverse and progressive </w:t>
      </w:r>
      <w:r w:rsidR="00CE314D">
        <w:t>catalog</w:t>
      </w:r>
      <w:r>
        <w:t xml:space="preserve">, including two brand new songs. </w:t>
      </w:r>
      <w:r w:rsidR="00B033D2">
        <w:t xml:space="preserve">As </w:t>
      </w:r>
      <w:proofErr w:type="spellStart"/>
      <w:r w:rsidR="00B033D2">
        <w:t>Menescal</w:t>
      </w:r>
      <w:proofErr w:type="spellEnd"/>
      <w:r w:rsidR="00B033D2">
        <w:t xml:space="preserve">, son of legendary </w:t>
      </w:r>
      <w:proofErr w:type="spellStart"/>
      <w:r w:rsidR="00B033D2">
        <w:t>bossa</w:t>
      </w:r>
      <w:proofErr w:type="spellEnd"/>
      <w:r w:rsidR="00B033D2">
        <w:t xml:space="preserve"> nova pioneer Roberto, says, “We decided to choose songs featuring our best arrangements, most original beats, and top performances.”</w:t>
      </w:r>
    </w:p>
    <w:p w:rsidR="00C94171" w:rsidRDefault="00CE314D" w:rsidP="00CE314D">
      <w:pPr>
        <w:spacing w:after="200"/>
      </w:pPr>
      <w:r>
        <w:t>As</w:t>
      </w:r>
      <w:r w:rsidR="002A0529">
        <w:t xml:space="preserve"> the trio </w:t>
      </w:r>
      <w:r>
        <w:t xml:space="preserve">initially </w:t>
      </w:r>
      <w:r w:rsidR="002A0529">
        <w:t xml:space="preserve">had no ambitions of becoming a band, </w:t>
      </w:r>
      <w:proofErr w:type="spellStart"/>
      <w:r w:rsidR="002A0529">
        <w:t>Menescal</w:t>
      </w:r>
      <w:proofErr w:type="spellEnd"/>
      <w:r w:rsidR="002A0529">
        <w:t xml:space="preserve"> says that offered a kind of freedom when they worked on their debut album, </w:t>
      </w:r>
      <w:r w:rsidR="002A0529" w:rsidRPr="002A0529">
        <w:rPr>
          <w:i/>
        </w:rPr>
        <w:t>Revisited Classics</w:t>
      </w:r>
      <w:r w:rsidR="002A0529">
        <w:t xml:space="preserve">. In hindsight this collection offers a reflective gaze at what they’ve accomplished. </w:t>
      </w:r>
      <w:r>
        <w:t xml:space="preserve">Still, </w:t>
      </w:r>
      <w:proofErr w:type="spellStart"/>
      <w:r>
        <w:t>Menescal</w:t>
      </w:r>
      <w:proofErr w:type="spellEnd"/>
      <w:r>
        <w:t xml:space="preserve"> </w:t>
      </w:r>
      <w:r w:rsidR="002A0529">
        <w:t>waxes poetic over the early days: “We like</w:t>
      </w:r>
      <w:r w:rsidR="002A0529" w:rsidRPr="00392E3B">
        <w:t xml:space="preserve"> the beginning when we had no experience</w:t>
      </w:r>
      <w:r w:rsidR="002A0529">
        <w:t>;</w:t>
      </w:r>
      <w:r w:rsidR="002A0529" w:rsidRPr="00392E3B">
        <w:t xml:space="preserve"> that allowed </w:t>
      </w:r>
      <w:r w:rsidR="002A0529">
        <w:t>us to be bolder.”</w:t>
      </w:r>
    </w:p>
    <w:p w:rsidR="00C94171" w:rsidRDefault="002A0529" w:rsidP="00CE314D">
      <w:pPr>
        <w:spacing w:after="200"/>
      </w:pPr>
      <w:r>
        <w:t>This is why</w:t>
      </w:r>
      <w:r w:rsidR="00ED33F8">
        <w:t xml:space="preserve"> the collection opens with a global lounge classic, ‘</w:t>
      </w:r>
      <w:proofErr w:type="spellStart"/>
      <w:r w:rsidR="00ED33F8">
        <w:t>Berimbau</w:t>
      </w:r>
      <w:proofErr w:type="spellEnd"/>
      <w:r w:rsidR="00ED33F8">
        <w:t xml:space="preserve">,’ titled (and featuring) one of Brazil’s </w:t>
      </w:r>
      <w:r w:rsidR="00CE314D">
        <w:t>most famous contributions—</w:t>
      </w:r>
      <w:r w:rsidR="00ED33F8">
        <w:t xml:space="preserve">the </w:t>
      </w:r>
      <w:proofErr w:type="spellStart"/>
      <w:r w:rsidR="00ED33F8">
        <w:t>berimbau</w:t>
      </w:r>
      <w:proofErr w:type="spellEnd"/>
      <w:r w:rsidR="00ED33F8">
        <w:t xml:space="preserve"> is the single-stringed percussive instrument </w:t>
      </w:r>
      <w:r w:rsidR="00CE314D">
        <w:t>rooted with</w:t>
      </w:r>
      <w:r w:rsidR="00ED33F8">
        <w:t xml:space="preserve"> a gourd, </w:t>
      </w:r>
      <w:r w:rsidR="00CE314D">
        <w:t>mostly</w:t>
      </w:r>
      <w:r w:rsidR="00ED33F8">
        <w:t xml:space="preserve"> known for its role in the martial art form, capoeira. </w:t>
      </w:r>
      <w:proofErr w:type="spellStart"/>
      <w:r w:rsidR="00ED33F8">
        <w:t>Bossacucanova’s</w:t>
      </w:r>
      <w:proofErr w:type="spellEnd"/>
      <w:r w:rsidR="00ED33F8">
        <w:t xml:space="preserve"> tribute features a meandering beat with a chant-style chorus that is trademark in the nation’s folk music.</w:t>
      </w:r>
      <w:r w:rsidR="0020002C">
        <w:t xml:space="preserve"> It features the voices of </w:t>
      </w:r>
      <w:r w:rsidR="0020002C" w:rsidRPr="0020002C">
        <w:rPr>
          <w:b/>
        </w:rPr>
        <w:t>Os Cariocas</w:t>
      </w:r>
      <w:r w:rsidR="0020002C">
        <w:t>, a group initially founded in 1942.</w:t>
      </w:r>
    </w:p>
    <w:p w:rsidR="0020002C" w:rsidRDefault="007C6ABD" w:rsidP="00CE314D">
      <w:pPr>
        <w:spacing w:after="200"/>
      </w:pPr>
      <w:r>
        <w:t>For this song and ‘</w:t>
      </w:r>
      <w:proofErr w:type="spellStart"/>
      <w:r>
        <w:t>Meditacã</w:t>
      </w:r>
      <w:r w:rsidR="0020002C">
        <w:t>o</w:t>
      </w:r>
      <w:proofErr w:type="spellEnd"/>
      <w:r w:rsidR="0020002C">
        <w:t xml:space="preserve">,’ which features vocalist and guitarist </w:t>
      </w:r>
      <w:r w:rsidR="0020002C" w:rsidRPr="00CE314D">
        <w:rPr>
          <w:b/>
        </w:rPr>
        <w:t>Wanda Sa</w:t>
      </w:r>
      <w:r w:rsidR="0020002C">
        <w:t xml:space="preserve"> (who cut her teeth performing with </w:t>
      </w:r>
      <w:proofErr w:type="spellStart"/>
      <w:r w:rsidR="0020002C" w:rsidRPr="0020002C">
        <w:rPr>
          <w:b/>
        </w:rPr>
        <w:t>S</w:t>
      </w:r>
      <w:r w:rsidR="0020002C" w:rsidRPr="0020002C">
        <w:rPr>
          <w:rFonts w:ascii="Cambria" w:hAnsi="Cambria"/>
          <w:b/>
        </w:rPr>
        <w:t>é</w:t>
      </w:r>
      <w:r w:rsidR="0020002C" w:rsidRPr="0020002C">
        <w:rPr>
          <w:b/>
        </w:rPr>
        <w:t>rgio</w:t>
      </w:r>
      <w:proofErr w:type="spellEnd"/>
      <w:r w:rsidR="0020002C" w:rsidRPr="0020002C">
        <w:rPr>
          <w:b/>
        </w:rPr>
        <w:t xml:space="preserve"> Mendes’s Brazil ’65</w:t>
      </w:r>
      <w:r w:rsidR="0020002C">
        <w:t xml:space="preserve">), </w:t>
      </w:r>
      <w:proofErr w:type="spellStart"/>
      <w:r w:rsidR="0020002C">
        <w:t>Menescal</w:t>
      </w:r>
      <w:proofErr w:type="spellEnd"/>
      <w:r w:rsidR="0020002C">
        <w:t xml:space="preserve"> borrowed original tracks from his father’s label and remixed them with “distorted guitars, flutes, amplifiers, and guitar pedals.” The samples were lifted straight from vinyl with a microphone placed near the monitor—a harbinger of today’s digital drag-and-drop techniques. </w:t>
      </w:r>
    </w:p>
    <w:p w:rsidR="003935B3" w:rsidRDefault="004229D8" w:rsidP="00CE314D">
      <w:pPr>
        <w:spacing w:after="200"/>
        <w:rPr>
          <w:rFonts w:ascii="Cambria" w:hAnsi="Cambria"/>
        </w:rPr>
      </w:pPr>
      <w:proofErr w:type="spellStart"/>
      <w:r>
        <w:t>Bossacucanova</w:t>
      </w:r>
      <w:proofErr w:type="spellEnd"/>
      <w:r>
        <w:t xml:space="preserve"> has made its career by blending </w:t>
      </w:r>
      <w:r w:rsidR="00CE314D">
        <w:t>such</w:t>
      </w:r>
      <w:r>
        <w:t xml:space="preserve"> Brazilian anthems, working with </w:t>
      </w:r>
      <w:r w:rsidR="00CE314D">
        <w:t>a</w:t>
      </w:r>
      <w:r>
        <w:t xml:space="preserve"> pantheon of musical gods and goddesses while keeping tabs on emerging technologies. Never has distortion, DJ scratches, or electronic beats distracted from the melodic core </w:t>
      </w:r>
      <w:r w:rsidR="00CE314D">
        <w:t xml:space="preserve">that comprises </w:t>
      </w:r>
      <w:r>
        <w:t>the nation’s soul. This is nowhere more evident than in the upbeat hit, ‘</w:t>
      </w:r>
      <w:proofErr w:type="spellStart"/>
      <w:r>
        <w:t>Essa</w:t>
      </w:r>
      <w:proofErr w:type="spellEnd"/>
      <w:r>
        <w:t xml:space="preserve"> </w:t>
      </w:r>
      <w:proofErr w:type="spellStart"/>
      <w:r>
        <w:t>Mo</w:t>
      </w:r>
      <w:r>
        <w:rPr>
          <w:rFonts w:ascii="Cambria" w:hAnsi="Cambria"/>
        </w:rPr>
        <w:t>ça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tá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Diferente</w:t>
      </w:r>
      <w:proofErr w:type="spellEnd"/>
      <w:r>
        <w:rPr>
          <w:rFonts w:ascii="Cambria" w:hAnsi="Cambria"/>
        </w:rPr>
        <w:t xml:space="preserve">,’ featuring a sample of </w:t>
      </w:r>
      <w:r w:rsidRPr="004229D8">
        <w:rPr>
          <w:rFonts w:ascii="Cambria" w:hAnsi="Cambria"/>
          <w:b/>
        </w:rPr>
        <w:t xml:space="preserve">Chico </w:t>
      </w:r>
      <w:proofErr w:type="spellStart"/>
      <w:r w:rsidRPr="004229D8">
        <w:rPr>
          <w:rFonts w:ascii="Cambria" w:hAnsi="Cambria"/>
          <w:b/>
        </w:rPr>
        <w:t>Buarque</w:t>
      </w:r>
      <w:proofErr w:type="spellEnd"/>
      <w:r>
        <w:rPr>
          <w:rFonts w:ascii="Cambria" w:hAnsi="Cambria"/>
        </w:rPr>
        <w:t xml:space="preserve"> along with swing vocals by </w:t>
      </w:r>
      <w:r w:rsidRPr="004229D8">
        <w:rPr>
          <w:rFonts w:ascii="Cambria" w:hAnsi="Cambria"/>
          <w:b/>
        </w:rPr>
        <w:t xml:space="preserve">Wilson </w:t>
      </w:r>
      <w:proofErr w:type="spellStart"/>
      <w:r w:rsidRPr="004229D8">
        <w:rPr>
          <w:rFonts w:ascii="Cambria" w:hAnsi="Cambria"/>
          <w:b/>
        </w:rPr>
        <w:t>Simoninha</w:t>
      </w:r>
      <w:proofErr w:type="spellEnd"/>
      <w:r>
        <w:rPr>
          <w:rFonts w:ascii="Cambria" w:hAnsi="Cambria"/>
        </w:rPr>
        <w:t xml:space="preserve"> and saxophone contribution by </w:t>
      </w:r>
      <w:r w:rsidRPr="004229D8">
        <w:rPr>
          <w:rFonts w:ascii="Cambria" w:hAnsi="Cambria"/>
          <w:b/>
        </w:rPr>
        <w:t xml:space="preserve">Leo </w:t>
      </w:r>
      <w:proofErr w:type="spellStart"/>
      <w:r w:rsidRPr="004229D8">
        <w:rPr>
          <w:rFonts w:ascii="Cambria" w:hAnsi="Cambria"/>
          <w:b/>
        </w:rPr>
        <w:t>Gandelman</w:t>
      </w:r>
      <w:proofErr w:type="spellEnd"/>
      <w:r>
        <w:rPr>
          <w:rFonts w:ascii="Cambria" w:hAnsi="Cambria"/>
        </w:rPr>
        <w:t>.</w:t>
      </w:r>
    </w:p>
    <w:p w:rsidR="00CE314D" w:rsidRDefault="009B07D2" w:rsidP="00CE314D">
      <w:pPr>
        <w:spacing w:after="200"/>
      </w:pPr>
      <w:r>
        <w:t>“</w:t>
      </w:r>
      <w:r w:rsidRPr="00392E3B">
        <w:t xml:space="preserve">Our great references are still the music and culture of the </w:t>
      </w:r>
      <w:r>
        <w:t xml:space="preserve">sixties through eighties,” says </w:t>
      </w:r>
      <w:proofErr w:type="spellStart"/>
      <w:r>
        <w:t>Menescal</w:t>
      </w:r>
      <w:proofErr w:type="spellEnd"/>
      <w:r>
        <w:t>. “</w:t>
      </w:r>
      <w:r w:rsidRPr="00392E3B">
        <w:t>Bra</w:t>
      </w:r>
      <w:r>
        <w:t>z</w:t>
      </w:r>
      <w:r w:rsidRPr="00392E3B">
        <w:t>ilian music is very rich</w:t>
      </w:r>
      <w:r>
        <w:t>—it has several rhythmic styles</w:t>
      </w:r>
      <w:r w:rsidRPr="00392E3B">
        <w:t xml:space="preserve">, </w:t>
      </w:r>
      <w:r>
        <w:t>an abundance of</w:t>
      </w:r>
      <w:r w:rsidRPr="00392E3B">
        <w:t xml:space="preserve"> harmon</w:t>
      </w:r>
      <w:r>
        <w:t>ies</w:t>
      </w:r>
      <w:r w:rsidRPr="00392E3B">
        <w:t>,</w:t>
      </w:r>
      <w:r>
        <w:t xml:space="preserve"> and</w:t>
      </w:r>
      <w:r w:rsidRPr="00392E3B">
        <w:t xml:space="preserve"> extraordinary musicians. But we will always feel like we need to improve and refresh</w:t>
      </w:r>
      <w:r>
        <w:t xml:space="preserve"> what has come before</w:t>
      </w:r>
      <w:r w:rsidRPr="00392E3B">
        <w:t>. And we hav</w:t>
      </w:r>
      <w:r>
        <w:t>e many projects with this in mind coming soon.”</w:t>
      </w:r>
    </w:p>
    <w:p w:rsidR="00D618E9" w:rsidRDefault="00422ADA" w:rsidP="00CE314D">
      <w:pPr>
        <w:spacing w:after="200"/>
      </w:pPr>
      <w:r>
        <w:t xml:space="preserve">Keeping the collection fresh, a </w:t>
      </w:r>
      <w:proofErr w:type="spellStart"/>
      <w:r>
        <w:t>dubby</w:t>
      </w:r>
      <w:proofErr w:type="spellEnd"/>
      <w:r>
        <w:t>, percussive remix of ‘</w:t>
      </w:r>
      <w:proofErr w:type="spellStart"/>
      <w:r>
        <w:t>Waldomiro</w:t>
      </w:r>
      <w:proofErr w:type="spellEnd"/>
      <w:r>
        <w:t xml:space="preserve"> Pena’ </w:t>
      </w:r>
      <w:r w:rsidR="00AB3BD6">
        <w:t xml:space="preserve">by British Afro-Brazilian group </w:t>
      </w:r>
      <w:r w:rsidR="00AB3BD6" w:rsidRPr="00AB3BD6">
        <w:rPr>
          <w:b/>
        </w:rPr>
        <w:t xml:space="preserve">Da </w:t>
      </w:r>
      <w:proofErr w:type="spellStart"/>
      <w:r w:rsidR="00AB3BD6" w:rsidRPr="00AB3BD6">
        <w:rPr>
          <w:b/>
        </w:rPr>
        <w:t>Lata</w:t>
      </w:r>
      <w:proofErr w:type="spellEnd"/>
      <w:r w:rsidR="00AB3BD6">
        <w:t xml:space="preserve"> breathes new life into this </w:t>
      </w:r>
      <w:proofErr w:type="spellStart"/>
      <w:r w:rsidR="00AB3BD6">
        <w:t>Bossacucanova</w:t>
      </w:r>
      <w:proofErr w:type="spellEnd"/>
      <w:r w:rsidR="00AB3BD6">
        <w:t xml:space="preserve"> staple, </w:t>
      </w:r>
      <w:r w:rsidR="00F3205D">
        <w:t xml:space="preserve">which was originally recorded by </w:t>
      </w:r>
      <w:r w:rsidR="00F3205D" w:rsidRPr="00F3205D">
        <w:rPr>
          <w:b/>
        </w:rPr>
        <w:t>Jorge Ben</w:t>
      </w:r>
      <w:r w:rsidR="00F3205D">
        <w:t xml:space="preserve"> for the popular television show, </w:t>
      </w:r>
      <w:proofErr w:type="spellStart"/>
      <w:r w:rsidR="00F3205D" w:rsidRPr="00F3205D">
        <w:rPr>
          <w:i/>
        </w:rPr>
        <w:t>Plantao</w:t>
      </w:r>
      <w:proofErr w:type="spellEnd"/>
      <w:r w:rsidR="00F3205D" w:rsidRPr="00F3205D">
        <w:rPr>
          <w:i/>
        </w:rPr>
        <w:t xml:space="preserve"> de </w:t>
      </w:r>
      <w:proofErr w:type="spellStart"/>
      <w:r w:rsidR="00F3205D" w:rsidRPr="00F3205D">
        <w:rPr>
          <w:i/>
        </w:rPr>
        <w:t>Policia</w:t>
      </w:r>
      <w:proofErr w:type="spellEnd"/>
      <w:r w:rsidR="00F3205D">
        <w:t xml:space="preserve">. Another new </w:t>
      </w:r>
      <w:r w:rsidR="00AB3BD6">
        <w:t>tune</w:t>
      </w:r>
      <w:r w:rsidR="00F3205D">
        <w:t>,</w:t>
      </w:r>
      <w:r w:rsidR="00AB3BD6">
        <w:t xml:space="preserve"> written for </w:t>
      </w:r>
      <w:proofErr w:type="spellStart"/>
      <w:r w:rsidR="00AB3BD6">
        <w:t>Carnaval</w:t>
      </w:r>
      <w:proofErr w:type="spellEnd"/>
      <w:r w:rsidR="00AB3BD6">
        <w:t xml:space="preserve">, ‘Indio </w:t>
      </w:r>
      <w:proofErr w:type="spellStart"/>
      <w:r w:rsidR="00AB3BD6">
        <w:t>Quer</w:t>
      </w:r>
      <w:proofErr w:type="spellEnd"/>
      <w:r w:rsidR="00AB3BD6">
        <w:t xml:space="preserve"> </w:t>
      </w:r>
      <w:proofErr w:type="spellStart"/>
      <w:r w:rsidR="00AB3BD6">
        <w:t>Apito</w:t>
      </w:r>
      <w:proofErr w:type="spellEnd"/>
      <w:r w:rsidR="00AB3BD6">
        <w:t xml:space="preserve">,’ updates a carioca song from the sixties, with </w:t>
      </w:r>
      <w:r w:rsidR="00AB3BD6" w:rsidRPr="00AB3BD6">
        <w:rPr>
          <w:b/>
        </w:rPr>
        <w:t>Pedro Luis</w:t>
      </w:r>
      <w:r w:rsidR="007702A4">
        <w:t xml:space="preserve"> contributing vocals and</w:t>
      </w:r>
      <w:r w:rsidR="00AB3BD6" w:rsidRPr="00AB3BD6">
        <w:rPr>
          <w:b/>
        </w:rPr>
        <w:t xml:space="preserve"> </w:t>
      </w:r>
      <w:proofErr w:type="spellStart"/>
      <w:r w:rsidR="00AB3BD6" w:rsidRPr="00AB3BD6">
        <w:rPr>
          <w:b/>
        </w:rPr>
        <w:t>Orquestra</w:t>
      </w:r>
      <w:proofErr w:type="spellEnd"/>
      <w:r w:rsidR="00AB3BD6" w:rsidRPr="00AB3BD6">
        <w:rPr>
          <w:b/>
        </w:rPr>
        <w:t xml:space="preserve"> </w:t>
      </w:r>
      <w:proofErr w:type="spellStart"/>
      <w:r w:rsidR="00AB3BD6" w:rsidRPr="00AB3BD6">
        <w:rPr>
          <w:b/>
        </w:rPr>
        <w:t>Criola</w:t>
      </w:r>
      <w:proofErr w:type="spellEnd"/>
      <w:r w:rsidR="007702A4">
        <w:t xml:space="preserve">, led by </w:t>
      </w:r>
      <w:proofErr w:type="spellStart"/>
      <w:r w:rsidR="007702A4" w:rsidRPr="007702A4">
        <w:rPr>
          <w:b/>
        </w:rPr>
        <w:t>Humberto</w:t>
      </w:r>
      <w:proofErr w:type="spellEnd"/>
      <w:r w:rsidR="007702A4" w:rsidRPr="007702A4">
        <w:rPr>
          <w:b/>
        </w:rPr>
        <w:t xml:space="preserve"> </w:t>
      </w:r>
      <w:proofErr w:type="spellStart"/>
      <w:r w:rsidR="007702A4" w:rsidRPr="007702A4">
        <w:rPr>
          <w:b/>
        </w:rPr>
        <w:t>Araújo</w:t>
      </w:r>
      <w:proofErr w:type="spellEnd"/>
      <w:r w:rsidR="007702A4">
        <w:t xml:space="preserve">, </w:t>
      </w:r>
      <w:r w:rsidR="00AB3BD6">
        <w:t>spicing</w:t>
      </w:r>
      <w:r w:rsidR="00AB3BD6" w:rsidRPr="00392E3B">
        <w:t xml:space="preserve"> </w:t>
      </w:r>
      <w:r w:rsidR="00AB3BD6">
        <w:t xml:space="preserve">up </w:t>
      </w:r>
      <w:r w:rsidR="00AB3BD6" w:rsidRPr="00392E3B">
        <w:t>the</w:t>
      </w:r>
      <w:r w:rsidR="00AB3BD6">
        <w:t xml:space="preserve"> dance floor</w:t>
      </w:r>
      <w:r w:rsidR="00AB3BD6" w:rsidRPr="00392E3B">
        <w:t xml:space="preserve"> track.</w:t>
      </w:r>
    </w:p>
    <w:p w:rsidR="00AB3BD6" w:rsidRDefault="00F3205D" w:rsidP="00CE314D">
      <w:pPr>
        <w:spacing w:after="200"/>
      </w:pPr>
      <w:r>
        <w:t xml:space="preserve">It’s impossible to separate Brazilian culture </w:t>
      </w:r>
      <w:r w:rsidR="00CE314D">
        <w:t xml:space="preserve">from </w:t>
      </w:r>
      <w:r>
        <w:t xml:space="preserve">its political climate. The </w:t>
      </w:r>
      <w:proofErr w:type="spellStart"/>
      <w:r>
        <w:t>Tropic</w:t>
      </w:r>
      <w:r>
        <w:rPr>
          <w:rFonts w:ascii="Cambria" w:hAnsi="Cambria"/>
        </w:rPr>
        <w:t>á</w:t>
      </w:r>
      <w:r>
        <w:t>lia</w:t>
      </w:r>
      <w:proofErr w:type="spellEnd"/>
      <w:r>
        <w:t xml:space="preserve"> movement of the early seventies addressed important social issues; the music, then and now, has long been a response to what’s going on around the country, a mirror for its people to </w:t>
      </w:r>
      <w:r w:rsidR="00CE314D">
        <w:t xml:space="preserve">meditate on and, ideally, </w:t>
      </w:r>
      <w:r>
        <w:t xml:space="preserve">uplift. </w:t>
      </w:r>
      <w:proofErr w:type="spellStart"/>
      <w:r>
        <w:t>Bossacucanova</w:t>
      </w:r>
      <w:proofErr w:type="spellEnd"/>
      <w:r>
        <w:t xml:space="preserve"> is in this latter camp, using music as a tool for unifying a people that </w:t>
      </w:r>
      <w:r w:rsidR="00E61D2A">
        <w:t xml:space="preserve">is currently in the midst of a severe </w:t>
      </w:r>
      <w:r>
        <w:t xml:space="preserve">economic </w:t>
      </w:r>
      <w:r w:rsidR="00E61D2A">
        <w:t>downturn</w:t>
      </w:r>
      <w:r w:rsidR="00CE314D">
        <w:t>.</w:t>
      </w:r>
    </w:p>
    <w:p w:rsidR="00E61D2A" w:rsidRDefault="00E61D2A" w:rsidP="00CE314D">
      <w:pPr>
        <w:spacing w:after="200"/>
      </w:pPr>
      <w:r>
        <w:t>“</w:t>
      </w:r>
      <w:r w:rsidRPr="00392E3B">
        <w:t xml:space="preserve">When the country faces times of crises, </w:t>
      </w:r>
      <w:r>
        <w:t>the</w:t>
      </w:r>
      <w:r w:rsidRPr="00392E3B">
        <w:t xml:space="preserve"> culture</w:t>
      </w:r>
      <w:r>
        <w:t xml:space="preserve"> reacts immediately,” says </w:t>
      </w:r>
      <w:proofErr w:type="spellStart"/>
      <w:r>
        <w:t>Menescal</w:t>
      </w:r>
      <w:proofErr w:type="spellEnd"/>
      <w:r>
        <w:t>. “</w:t>
      </w:r>
      <w:r w:rsidR="00CE314D">
        <w:t>I</w:t>
      </w:r>
      <w:r w:rsidRPr="00392E3B">
        <w:t>n difficult</w:t>
      </w:r>
      <w:r>
        <w:t xml:space="preserve"> times,</w:t>
      </w:r>
      <w:r w:rsidRPr="00392E3B">
        <w:t xml:space="preserve"> people renew themselves. We find</w:t>
      </w:r>
      <w:r>
        <w:t xml:space="preserve"> intelligent, </w:t>
      </w:r>
      <w:r w:rsidRPr="00392E3B">
        <w:t xml:space="preserve">creative solutions. </w:t>
      </w:r>
      <w:r>
        <w:t xml:space="preserve">While all of this </w:t>
      </w:r>
      <w:r w:rsidRPr="00392E3B">
        <w:t xml:space="preserve">is happening, </w:t>
      </w:r>
      <w:r>
        <w:t>it is our role to</w:t>
      </w:r>
      <w:r w:rsidRPr="00392E3B">
        <w:t xml:space="preserve"> have a positive influence on the people and in </w:t>
      </w:r>
      <w:r>
        <w:t>B</w:t>
      </w:r>
      <w:r w:rsidRPr="00392E3B">
        <w:t>ra</w:t>
      </w:r>
      <w:r>
        <w:t>z</w:t>
      </w:r>
      <w:r w:rsidRPr="00392E3B">
        <w:t>ilian music.</w:t>
      </w:r>
      <w:r>
        <w:t>”</w:t>
      </w:r>
    </w:p>
    <w:p w:rsidR="00E61D2A" w:rsidRDefault="00E61D2A" w:rsidP="00CE314D">
      <w:pPr>
        <w:spacing w:after="200"/>
      </w:pPr>
      <w:r>
        <w:t xml:space="preserve">This self-appointed ambassadorial </w:t>
      </w:r>
      <w:r w:rsidR="00CE314D">
        <w:t>position</w:t>
      </w:r>
      <w:r>
        <w:t xml:space="preserve"> is certainly appreciated. </w:t>
      </w:r>
      <w:r w:rsidR="007702A4">
        <w:t xml:space="preserve">The band’s next tour will be a survey of its nearly two decades making incredible music, progressively walking through its rich </w:t>
      </w:r>
      <w:r w:rsidR="00CE314D">
        <w:t>history</w:t>
      </w:r>
      <w:r w:rsidR="007702A4">
        <w:t xml:space="preserve">. Members will blend the worlds they know so well: the expansive technological </w:t>
      </w:r>
      <w:r w:rsidR="00CE314D">
        <w:t>domain</w:t>
      </w:r>
      <w:r w:rsidR="007702A4">
        <w:t xml:space="preserve"> of previously unimagined soundscapes combined with the integrity and joy of live performance, the foundation of Brazil’s music since the beginning. </w:t>
      </w:r>
    </w:p>
    <w:tbl>
      <w:tblPr>
        <w:tblStyle w:val="TableGrid"/>
        <w:tblpPr w:leftFromText="180" w:rightFromText="180" w:vertAnchor="text" w:horzAnchor="page" w:tblpX="1927" w:tblpY="1262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BF"/>
      </w:tblPr>
      <w:tblGrid>
        <w:gridCol w:w="2988"/>
        <w:gridCol w:w="3510"/>
        <w:gridCol w:w="3420"/>
      </w:tblGrid>
      <w:tr w:rsidR="00B86581" w:rsidTr="003E13A2">
        <w:tc>
          <w:tcPr>
            <w:tcW w:w="2988" w:type="dxa"/>
            <w:shd w:val="clear" w:color="auto" w:fill="auto"/>
          </w:tcPr>
          <w:p w:rsidR="003E13A2" w:rsidRDefault="003E13A2" w:rsidP="003E13A2">
            <w:pPr>
              <w:rPr>
                <w:rFonts w:ascii="Arial" w:hAnsi="Arial"/>
                <w:b/>
                <w:sz w:val="22"/>
              </w:rPr>
            </w:pPr>
          </w:p>
          <w:p w:rsidR="00B86581" w:rsidRDefault="00B86581" w:rsidP="003E13A2">
            <w:pPr>
              <w:rPr>
                <w:rFonts w:ascii="Arial" w:hAnsi="Arial"/>
                <w:b/>
                <w:sz w:val="22"/>
              </w:rPr>
            </w:pPr>
            <w:r w:rsidRPr="00C72BE4">
              <w:rPr>
                <w:rFonts w:ascii="Arial" w:hAnsi="Arial"/>
                <w:b/>
                <w:sz w:val="22"/>
              </w:rPr>
              <w:t xml:space="preserve">Ryan </w:t>
            </w:r>
            <w:proofErr w:type="spellStart"/>
            <w:r w:rsidRPr="00C72BE4">
              <w:rPr>
                <w:rFonts w:ascii="Arial" w:hAnsi="Arial"/>
                <w:b/>
                <w:sz w:val="22"/>
              </w:rPr>
              <w:t>Romana</w:t>
            </w:r>
            <w:proofErr w:type="spellEnd"/>
            <w:r w:rsidRPr="00C72BE4">
              <w:rPr>
                <w:rFonts w:ascii="Arial" w:hAnsi="Arial"/>
                <w:b/>
                <w:sz w:val="22"/>
              </w:rPr>
              <w:t xml:space="preserve"> </w:t>
            </w:r>
          </w:p>
          <w:p w:rsidR="00B86581" w:rsidRPr="00C72BE4" w:rsidRDefault="00B86581" w:rsidP="003E13A2">
            <w:pPr>
              <w:rPr>
                <w:rFonts w:ascii="Arial" w:hAnsi="Arial"/>
                <w:b/>
                <w:sz w:val="22"/>
              </w:rPr>
            </w:pPr>
            <w:r w:rsidRPr="00C72BE4">
              <w:rPr>
                <w:rFonts w:ascii="Arial" w:hAnsi="Arial"/>
                <w:b/>
                <w:sz w:val="22"/>
              </w:rPr>
              <w:t>Press Junkie PR</w:t>
            </w:r>
          </w:p>
          <w:p w:rsidR="00B86581" w:rsidRDefault="00B86581" w:rsidP="003E13A2">
            <w:pPr>
              <w:rPr>
                <w:rFonts w:ascii="Arial" w:hAnsi="Arial"/>
                <w:sz w:val="22"/>
              </w:rPr>
            </w:pPr>
            <w:proofErr w:type="gramStart"/>
            <w:r w:rsidRPr="00C72BE4">
              <w:rPr>
                <w:rFonts w:ascii="Arial" w:hAnsi="Arial"/>
                <w:sz w:val="22"/>
              </w:rPr>
              <w:t>t</w:t>
            </w:r>
            <w:proofErr w:type="gramEnd"/>
            <w:r w:rsidRPr="00C72BE4">
              <w:rPr>
                <w:rFonts w:ascii="Arial" w:hAnsi="Arial"/>
                <w:sz w:val="22"/>
              </w:rPr>
              <w:t xml:space="preserve">: 512-382-7953 </w:t>
            </w:r>
          </w:p>
          <w:p w:rsidR="00B86581" w:rsidRPr="00C72BE4" w:rsidRDefault="00B86581" w:rsidP="003E13A2">
            <w:pPr>
              <w:rPr>
                <w:rFonts w:ascii="Arial" w:hAnsi="Arial"/>
                <w:sz w:val="22"/>
              </w:rPr>
            </w:pPr>
            <w:proofErr w:type="gramStart"/>
            <w:r w:rsidRPr="00C72BE4">
              <w:rPr>
                <w:rFonts w:ascii="Arial" w:hAnsi="Arial"/>
                <w:sz w:val="22"/>
              </w:rPr>
              <w:t>c</w:t>
            </w:r>
            <w:proofErr w:type="gramEnd"/>
            <w:r w:rsidRPr="00C72BE4">
              <w:rPr>
                <w:rFonts w:ascii="Arial" w:hAnsi="Arial"/>
                <w:sz w:val="22"/>
              </w:rPr>
              <w:t>: 415-385-1784</w:t>
            </w:r>
          </w:p>
          <w:p w:rsidR="00B86581" w:rsidRPr="00C72BE4" w:rsidRDefault="00B86581" w:rsidP="003E13A2">
            <w:pPr>
              <w:rPr>
                <w:rFonts w:ascii="Arial" w:hAnsi="Arial"/>
                <w:b/>
                <w:sz w:val="22"/>
              </w:rPr>
            </w:pPr>
            <w:r w:rsidRPr="00C72BE4">
              <w:rPr>
                <w:rFonts w:ascii="Arial" w:hAnsi="Arial"/>
                <w:b/>
                <w:sz w:val="22"/>
              </w:rPr>
              <w:t>ryan@pressjunkiepr.com</w:t>
            </w:r>
          </w:p>
          <w:p w:rsidR="00B86581" w:rsidRPr="00C72BE4" w:rsidRDefault="00B86581" w:rsidP="003E13A2">
            <w:pPr>
              <w:rPr>
                <w:rFonts w:ascii="Arial" w:hAnsi="Arial"/>
                <w:b/>
              </w:rPr>
            </w:pPr>
          </w:p>
          <w:p w:rsidR="00B86581" w:rsidRDefault="00B86581" w:rsidP="003E13A2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3510" w:type="dxa"/>
            <w:shd w:val="clear" w:color="auto" w:fill="auto"/>
          </w:tcPr>
          <w:p w:rsidR="003E13A2" w:rsidRDefault="003E13A2" w:rsidP="003E13A2">
            <w:pPr>
              <w:rPr>
                <w:rFonts w:ascii="Arial" w:hAnsi="Arial"/>
                <w:b/>
                <w:sz w:val="22"/>
              </w:rPr>
            </w:pPr>
          </w:p>
          <w:p w:rsidR="00B86581" w:rsidRPr="00B86581" w:rsidRDefault="00B86581" w:rsidP="003E13A2">
            <w:pPr>
              <w:rPr>
                <w:rFonts w:ascii="Arial" w:hAnsi="Arial"/>
                <w:b/>
                <w:sz w:val="22"/>
              </w:rPr>
            </w:pPr>
            <w:r w:rsidRPr="00B86581">
              <w:rPr>
                <w:rFonts w:ascii="Arial" w:hAnsi="Arial"/>
                <w:b/>
                <w:sz w:val="22"/>
              </w:rPr>
              <w:t xml:space="preserve">Mercedes </w:t>
            </w:r>
            <w:proofErr w:type="spellStart"/>
            <w:r w:rsidRPr="00B86581">
              <w:rPr>
                <w:rFonts w:ascii="Arial" w:hAnsi="Arial"/>
                <w:b/>
                <w:sz w:val="22"/>
              </w:rPr>
              <w:t>Romana</w:t>
            </w:r>
            <w:proofErr w:type="spellEnd"/>
          </w:p>
          <w:p w:rsidR="00B86581" w:rsidRPr="00B86581" w:rsidRDefault="00B86581" w:rsidP="003E13A2">
            <w:pPr>
              <w:rPr>
                <w:rFonts w:ascii="Arial" w:hAnsi="Arial"/>
                <w:b/>
                <w:sz w:val="22"/>
              </w:rPr>
            </w:pPr>
            <w:r w:rsidRPr="00B86581">
              <w:rPr>
                <w:rFonts w:ascii="Arial" w:hAnsi="Arial"/>
                <w:b/>
                <w:sz w:val="22"/>
              </w:rPr>
              <w:t xml:space="preserve">Press Junkie PR </w:t>
            </w:r>
          </w:p>
          <w:p w:rsidR="003E13A2" w:rsidRDefault="00B86581" w:rsidP="003E13A2">
            <w:pPr>
              <w:rPr>
                <w:rFonts w:ascii="Arial" w:hAnsi="Arial"/>
                <w:sz w:val="22"/>
              </w:rPr>
            </w:pPr>
            <w:proofErr w:type="gramStart"/>
            <w:r>
              <w:rPr>
                <w:rFonts w:ascii="Arial" w:hAnsi="Arial"/>
                <w:sz w:val="22"/>
              </w:rPr>
              <w:t>t</w:t>
            </w:r>
            <w:proofErr w:type="gramEnd"/>
            <w:r>
              <w:rPr>
                <w:rFonts w:ascii="Arial" w:hAnsi="Arial"/>
                <w:sz w:val="22"/>
              </w:rPr>
              <w:t>: 512-</w:t>
            </w:r>
            <w:r w:rsidRPr="00B86581">
              <w:rPr>
                <w:rFonts w:ascii="Arial" w:hAnsi="Arial"/>
                <w:sz w:val="22"/>
              </w:rPr>
              <w:t xml:space="preserve">382-7953 </w:t>
            </w:r>
          </w:p>
          <w:p w:rsidR="003E13A2" w:rsidRDefault="003E13A2" w:rsidP="003E13A2">
            <w:pPr>
              <w:rPr>
                <w:rFonts w:ascii="Arial" w:hAnsi="Arial"/>
                <w:sz w:val="22"/>
              </w:rPr>
            </w:pPr>
            <w:proofErr w:type="gramStart"/>
            <w:r>
              <w:rPr>
                <w:rFonts w:ascii="Arial" w:hAnsi="Arial"/>
                <w:sz w:val="22"/>
              </w:rPr>
              <w:t>c</w:t>
            </w:r>
            <w:proofErr w:type="gramEnd"/>
            <w:r>
              <w:rPr>
                <w:rFonts w:ascii="Arial" w:hAnsi="Arial"/>
                <w:sz w:val="22"/>
              </w:rPr>
              <w:t>: 415-793-</w:t>
            </w:r>
            <w:r w:rsidRPr="00B86581">
              <w:rPr>
                <w:rFonts w:ascii="Arial" w:hAnsi="Arial"/>
                <w:sz w:val="22"/>
              </w:rPr>
              <w:t>9670</w:t>
            </w:r>
          </w:p>
          <w:p w:rsidR="00B86581" w:rsidRPr="00B86581" w:rsidRDefault="00B86581" w:rsidP="003E13A2">
            <w:pPr>
              <w:rPr>
                <w:rFonts w:ascii="Arial" w:hAnsi="Arial"/>
                <w:b/>
                <w:sz w:val="22"/>
              </w:rPr>
            </w:pPr>
            <w:r w:rsidRPr="00B86581">
              <w:rPr>
                <w:rFonts w:ascii="Arial" w:hAnsi="Arial"/>
                <w:b/>
                <w:sz w:val="22"/>
              </w:rPr>
              <w:t>mercedesr@pressjunkiepr.com</w:t>
            </w:r>
          </w:p>
        </w:tc>
        <w:tc>
          <w:tcPr>
            <w:tcW w:w="3420" w:type="dxa"/>
            <w:shd w:val="clear" w:color="auto" w:fill="auto"/>
          </w:tcPr>
          <w:p w:rsidR="003E13A2" w:rsidRDefault="003E13A2" w:rsidP="003E13A2">
            <w:pPr>
              <w:pStyle w:val="biofooter"/>
              <w:tabs>
                <w:tab w:val="clear" w:pos="5040"/>
                <w:tab w:val="left" w:pos="-2250"/>
                <w:tab w:val="left" w:pos="3060"/>
                <w:tab w:val="left" w:pos="55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86581" w:rsidRPr="003E13A2" w:rsidRDefault="00B86581" w:rsidP="003E13A2">
            <w:pPr>
              <w:pStyle w:val="biofooter"/>
              <w:tabs>
                <w:tab w:val="clear" w:pos="5040"/>
                <w:tab w:val="left" w:pos="-2250"/>
                <w:tab w:val="left" w:pos="3060"/>
                <w:tab w:val="left" w:pos="55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3E13A2">
              <w:rPr>
                <w:rFonts w:ascii="Arial" w:hAnsi="Arial" w:cs="Arial"/>
                <w:b/>
                <w:sz w:val="22"/>
                <w:szCs w:val="22"/>
              </w:rPr>
              <w:t>Rocco Tyndale</w:t>
            </w:r>
          </w:p>
          <w:p w:rsidR="00B86581" w:rsidRPr="00C72BE4" w:rsidRDefault="003E13A2" w:rsidP="003E13A2">
            <w:pPr>
              <w:pStyle w:val="bioheader"/>
              <w:tabs>
                <w:tab w:val="left" w:pos="5580"/>
              </w:tabs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Six Degrees Records</w:t>
            </w:r>
          </w:p>
          <w:p w:rsidR="00B86581" w:rsidRPr="00C72BE4" w:rsidRDefault="00B86581" w:rsidP="003E13A2">
            <w:pPr>
              <w:pStyle w:val="biofooter"/>
              <w:tabs>
                <w:tab w:val="clear" w:pos="5040"/>
                <w:tab w:val="left" w:pos="-2250"/>
                <w:tab w:val="left" w:pos="3060"/>
                <w:tab w:val="left" w:pos="5580"/>
              </w:tabs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C72BE4">
              <w:rPr>
                <w:rFonts w:ascii="Arial" w:hAnsi="Arial" w:cs="Arial"/>
                <w:sz w:val="22"/>
                <w:szCs w:val="22"/>
              </w:rPr>
              <w:t>t</w:t>
            </w:r>
            <w:proofErr w:type="gramEnd"/>
            <w:r w:rsidRPr="00C72BE4">
              <w:rPr>
                <w:rFonts w:ascii="Arial" w:hAnsi="Arial" w:cs="Arial"/>
                <w:sz w:val="22"/>
                <w:szCs w:val="22"/>
              </w:rPr>
              <w:t>: 415-626-6334 ext. 114</w:t>
            </w:r>
          </w:p>
          <w:p w:rsidR="00B86581" w:rsidRPr="00C72BE4" w:rsidRDefault="00B86581" w:rsidP="003E13A2">
            <w:pPr>
              <w:pStyle w:val="bioheader"/>
              <w:tabs>
                <w:tab w:val="left" w:pos="5580"/>
              </w:tabs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C72BE4">
              <w:rPr>
                <w:rStyle w:val="FollowedHyperlink"/>
                <w:rFonts w:ascii="Arial" w:hAnsi="Arial" w:cs="Arial"/>
                <w:sz w:val="22"/>
                <w:szCs w:val="22"/>
              </w:rPr>
              <w:t>rocco@sixdegreesrecords.com</w:t>
            </w:r>
          </w:p>
          <w:p w:rsidR="00B86581" w:rsidRDefault="00B86581" w:rsidP="003E13A2">
            <w:pPr>
              <w:jc w:val="center"/>
              <w:rPr>
                <w:rFonts w:ascii="Arial" w:hAnsi="Arial"/>
                <w:sz w:val="22"/>
              </w:rPr>
            </w:pPr>
          </w:p>
        </w:tc>
      </w:tr>
    </w:tbl>
    <w:p w:rsidR="00392E3B" w:rsidRPr="00392E3B" w:rsidRDefault="00B86581" w:rsidP="00CE314D">
      <w:pPr>
        <w:spacing w:after="200"/>
      </w:pPr>
      <w:r>
        <w:t xml:space="preserve"> </w:t>
      </w:r>
      <w:r w:rsidR="007702A4">
        <w:t>“</w:t>
      </w:r>
      <w:r w:rsidR="00392E3B" w:rsidRPr="00392E3B">
        <w:t xml:space="preserve">Our band </w:t>
      </w:r>
      <w:r w:rsidR="00DD3E97">
        <w:t xml:space="preserve">is </w:t>
      </w:r>
      <w:r w:rsidR="007702A4">
        <w:t>a</w:t>
      </w:r>
      <w:r w:rsidR="00392E3B" w:rsidRPr="00392E3B">
        <w:t xml:space="preserve"> family,</w:t>
      </w:r>
      <w:r w:rsidR="007702A4">
        <w:t xml:space="preserve">” </w:t>
      </w:r>
      <w:proofErr w:type="spellStart"/>
      <w:r w:rsidR="007702A4">
        <w:t>Menescal</w:t>
      </w:r>
      <w:proofErr w:type="spellEnd"/>
      <w:r w:rsidR="007702A4">
        <w:t xml:space="preserve"> concludes. “We’ve</w:t>
      </w:r>
      <w:r w:rsidR="00392E3B" w:rsidRPr="00392E3B">
        <w:t xml:space="preserve"> buil</w:t>
      </w:r>
      <w:r w:rsidR="007702A4">
        <w:t>t this</w:t>
      </w:r>
      <w:r w:rsidR="00392E3B" w:rsidRPr="00392E3B">
        <w:t xml:space="preserve"> friendship </w:t>
      </w:r>
      <w:r w:rsidR="007702A4">
        <w:t xml:space="preserve">over years of touring, </w:t>
      </w:r>
      <w:r w:rsidR="00392E3B" w:rsidRPr="00392E3B">
        <w:t xml:space="preserve">living </w:t>
      </w:r>
      <w:r w:rsidR="007702A4">
        <w:t xml:space="preserve">through a range of emotions: </w:t>
      </w:r>
      <w:r w:rsidR="00392E3B" w:rsidRPr="00392E3B">
        <w:t>good ti</w:t>
      </w:r>
      <w:r w:rsidR="007702A4">
        <w:t>mes, fights, music and love. We hope</w:t>
      </w:r>
      <w:r w:rsidR="00392E3B" w:rsidRPr="00392E3B">
        <w:t xml:space="preserve"> there </w:t>
      </w:r>
      <w:r w:rsidR="007702A4">
        <w:t>still will be lots of surprises left!”</w:t>
      </w:r>
      <w:r w:rsidR="00392E3B" w:rsidRPr="00392E3B">
        <w:t> </w:t>
      </w:r>
      <w:bookmarkStart w:id="0" w:name="_GoBack"/>
      <w:bookmarkEnd w:id="0"/>
    </w:p>
    <w:p w:rsidR="00C72BE4" w:rsidRDefault="00C72BE4" w:rsidP="003E5E85">
      <w:pPr>
        <w:jc w:val="center"/>
        <w:rPr>
          <w:b/>
        </w:rPr>
      </w:pPr>
    </w:p>
    <w:sectPr w:rsidR="00C72BE4" w:rsidSect="003E13A2">
      <w:pgSz w:w="12240" w:h="15840"/>
      <w:pgMar w:top="1440" w:right="1800" w:bottom="1440" w:left="1800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Bookman">
    <w:panose1 w:val="02050504040505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radeGothic Light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savePreviewPicture/>
  <w:compat>
    <w:useFELayout/>
  </w:compat>
  <w:rsids>
    <w:rsidRoot w:val="00392E3B"/>
    <w:rsid w:val="001C7F9B"/>
    <w:rsid w:val="0020002C"/>
    <w:rsid w:val="002A0529"/>
    <w:rsid w:val="00392E3B"/>
    <w:rsid w:val="003935B3"/>
    <w:rsid w:val="003E13A2"/>
    <w:rsid w:val="003E2B74"/>
    <w:rsid w:val="003E5E85"/>
    <w:rsid w:val="004229D8"/>
    <w:rsid w:val="00422ADA"/>
    <w:rsid w:val="007702A4"/>
    <w:rsid w:val="00797948"/>
    <w:rsid w:val="007C6ABD"/>
    <w:rsid w:val="009B07D2"/>
    <w:rsid w:val="00A16DA7"/>
    <w:rsid w:val="00AB3BD6"/>
    <w:rsid w:val="00B033D2"/>
    <w:rsid w:val="00B86581"/>
    <w:rsid w:val="00C72BE4"/>
    <w:rsid w:val="00C94171"/>
    <w:rsid w:val="00CE314D"/>
    <w:rsid w:val="00D618E9"/>
    <w:rsid w:val="00D64513"/>
    <w:rsid w:val="00DA20B8"/>
    <w:rsid w:val="00DA2A28"/>
    <w:rsid w:val="00DD3E97"/>
    <w:rsid w:val="00E570A8"/>
    <w:rsid w:val="00E61D2A"/>
    <w:rsid w:val="00ED33F8"/>
    <w:rsid w:val="00F3205D"/>
  </w:rsids>
  <m:mathPr>
    <m:mathFont m:val="Lucida Grand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DA2A28"/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FollowedHyperlink">
    <w:name w:val="FollowedHyperlink"/>
    <w:rsid w:val="003E5E85"/>
    <w:rPr>
      <w:color w:val="auto"/>
      <w:u w:val="none"/>
      <w:effect w:val="none"/>
      <w:bdr w:val="none" w:sz="0" w:space="0" w:color="auto"/>
    </w:rPr>
  </w:style>
  <w:style w:type="paragraph" w:customStyle="1" w:styleId="bioheader">
    <w:name w:val="bio header"/>
    <w:basedOn w:val="Normal"/>
    <w:next w:val="Normal"/>
    <w:rsid w:val="003E5E85"/>
    <w:pPr>
      <w:ind w:right="-260"/>
    </w:pPr>
    <w:rPr>
      <w:rFonts w:ascii="Bookman" w:eastAsia="Times" w:hAnsi="Bookman" w:cs="Times New Roman"/>
      <w:b/>
      <w:szCs w:val="20"/>
    </w:rPr>
  </w:style>
  <w:style w:type="paragraph" w:customStyle="1" w:styleId="biofooter">
    <w:name w:val="bio footer"/>
    <w:basedOn w:val="Normal"/>
    <w:rsid w:val="003E5E85"/>
    <w:pPr>
      <w:tabs>
        <w:tab w:val="left" w:pos="5040"/>
      </w:tabs>
    </w:pPr>
    <w:rPr>
      <w:rFonts w:ascii="TradeGothic Light" w:eastAsia="Times New Roman" w:hAnsi="TradeGothic Light" w:cs="Times New Roman"/>
      <w:sz w:val="20"/>
      <w:szCs w:val="20"/>
    </w:rPr>
  </w:style>
  <w:style w:type="table" w:styleId="TableGrid">
    <w:name w:val="Table Grid"/>
    <w:basedOn w:val="TableNormal"/>
    <w:uiPriority w:val="59"/>
    <w:rsid w:val="003E5E8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3E5E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721</Words>
  <Characters>4112</Characters>
  <Application>Microsoft Macintosh Word</Application>
  <DocSecurity>0</DocSecurity>
  <Lines>34</Lines>
  <Paragraphs>8</Paragraphs>
  <ScaleCrop>false</ScaleCrop>
  <Company/>
  <LinksUpToDate>false</LinksUpToDate>
  <CharactersWithSpaces>5049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Beres</dc:creator>
  <cp:keywords/>
  <dc:description/>
  <cp:lastModifiedBy>Appel Robert</cp:lastModifiedBy>
  <cp:revision>2</cp:revision>
  <cp:lastPrinted>2016-06-28T19:07:00Z</cp:lastPrinted>
  <dcterms:created xsi:type="dcterms:W3CDTF">2016-06-28T19:11:00Z</dcterms:created>
  <dcterms:modified xsi:type="dcterms:W3CDTF">2016-06-28T19:11:00Z</dcterms:modified>
</cp:coreProperties>
</file>